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21" w:rsidRDefault="00113121" w:rsidP="00113121">
      <w:pPr>
        <w:jc w:val="center"/>
        <w:rPr>
          <w:rFonts w:ascii="Arial" w:hAnsi="Arial" w:cs="Arial"/>
          <w:b/>
          <w:color w:val="000000" w:themeColor="text1"/>
        </w:rPr>
      </w:pPr>
      <w:r>
        <w:rPr>
          <w:rFonts w:ascii="Arial" w:hAnsi="Arial" w:cs="Arial"/>
          <w:b/>
          <w:color w:val="000000" w:themeColor="text1"/>
        </w:rPr>
        <w:t xml:space="preserve">AVISO DE PRIVACIDAD SIMPLIFICADO </w:t>
      </w:r>
    </w:p>
    <w:p w:rsidR="00A43E5C" w:rsidRDefault="00A43E5C" w:rsidP="00A43E5C">
      <w:pPr>
        <w:jc w:val="center"/>
        <w:rPr>
          <w:rFonts w:ascii="Arial" w:hAnsi="Arial" w:cs="Arial"/>
          <w:b/>
        </w:rPr>
      </w:pPr>
      <w:r w:rsidRPr="00E2693C">
        <w:rPr>
          <w:rFonts w:ascii="Arial" w:hAnsi="Arial" w:cs="Arial"/>
          <w:b/>
        </w:rPr>
        <w:t xml:space="preserve">ATENCIÓN </w:t>
      </w:r>
      <w:r>
        <w:rPr>
          <w:rFonts w:ascii="Arial" w:hAnsi="Arial" w:cs="Arial"/>
          <w:b/>
        </w:rPr>
        <w:t>A LAS</w:t>
      </w:r>
      <w:r w:rsidRPr="00E2693C">
        <w:rPr>
          <w:rFonts w:ascii="Arial" w:hAnsi="Arial" w:cs="Arial"/>
          <w:b/>
        </w:rPr>
        <w:t xml:space="preserve"> SOLICITUDES DE INFORMACIÓN PÚBLICA </w:t>
      </w:r>
      <w:r>
        <w:rPr>
          <w:rFonts w:ascii="Arial" w:hAnsi="Arial" w:cs="Arial"/>
          <w:b/>
        </w:rPr>
        <w:t>Y TRÁMITES ADMINISTRATIVOS</w:t>
      </w:r>
    </w:p>
    <w:p w:rsidR="00113121" w:rsidRDefault="00113121" w:rsidP="00113121">
      <w:pPr>
        <w:jc w:val="both"/>
        <w:rPr>
          <w:rFonts w:cstheme="minorHAnsi"/>
        </w:rPr>
      </w:pPr>
    </w:p>
    <w:p w:rsidR="00113121" w:rsidRDefault="00113121" w:rsidP="00113121">
      <w:pPr>
        <w:jc w:val="both"/>
        <w:rPr>
          <w:rFonts w:ascii="Arial" w:hAnsi="Arial" w:cs="Arial"/>
        </w:rPr>
      </w:pPr>
      <w:r>
        <w:rPr>
          <w:rFonts w:ascii="Arial" w:hAnsi="Arial" w:cs="Arial"/>
        </w:rPr>
        <w:t>En cumplimiento a la Ley de Protección de Datos Personales en Posesión de Sujetos Obligados del Estado de Chiapas, el Instituto de Ciencia, Tecnología e Innovación del Estado de Chiapas, a través de la Unidad de Transparencia, es el responsable del tratamiento de los datos personales que nos proporcione.</w:t>
      </w:r>
    </w:p>
    <w:p w:rsidR="00113121" w:rsidRDefault="00113121" w:rsidP="00113121">
      <w:pPr>
        <w:jc w:val="both"/>
        <w:rPr>
          <w:rFonts w:ascii="Arial" w:hAnsi="Arial" w:cs="Arial"/>
          <w:b/>
        </w:rPr>
      </w:pPr>
    </w:p>
    <w:p w:rsidR="00F85C87" w:rsidRDefault="00F85C87" w:rsidP="00113121">
      <w:pPr>
        <w:jc w:val="both"/>
        <w:rPr>
          <w:rFonts w:ascii="Arial" w:hAnsi="Arial" w:cs="Arial"/>
          <w:color w:val="000000" w:themeColor="text1"/>
        </w:rPr>
      </w:pPr>
      <w:r w:rsidRPr="00F85C87">
        <w:rPr>
          <w:rFonts w:ascii="Arial" w:hAnsi="Arial" w:cs="Arial"/>
          <w:color w:val="000000" w:themeColor="text1"/>
        </w:rPr>
        <w:t>Sus datos personales serán utilizados con la finalidad de elaborar y/o comunicar el directorio de enlaces de transparencia y de protección de datos personales; coordinar los trabajos conducentes para dar atención a las obligaciones de transparencia; atender los requerimientos y observaciones que hace el ITAIPCH; atender las denuncias por incumplimiento de obligaciones de transparencia; atender las solicitudes de información y de derechos de acceso, rectificación, cancelación y oposición (ARCO) de datos personales; brindar asesorías y capacitación al personal en materia de transparencia y  datos personales; atender las obligaciones que emanan de la Ley General y la Ley Local en materia de Protección de datos personales.</w:t>
      </w:r>
      <w:bookmarkStart w:id="0" w:name="_GoBack"/>
      <w:bookmarkEnd w:id="0"/>
    </w:p>
    <w:p w:rsidR="00113121" w:rsidRDefault="00113121" w:rsidP="00113121">
      <w:pPr>
        <w:jc w:val="both"/>
        <w:rPr>
          <w:rFonts w:ascii="Arial" w:hAnsi="Arial" w:cs="Arial"/>
          <w:color w:val="000000" w:themeColor="text1"/>
        </w:rPr>
      </w:pPr>
    </w:p>
    <w:p w:rsidR="00113121" w:rsidRDefault="00113121" w:rsidP="00113121">
      <w:pPr>
        <w:jc w:val="both"/>
        <w:rPr>
          <w:rFonts w:ascii="Arial" w:hAnsi="Arial" w:cs="Arial"/>
        </w:rPr>
      </w:pPr>
      <w:r>
        <w:rPr>
          <w:rFonts w:ascii="Arial" w:hAnsi="Arial" w:cs="Arial"/>
        </w:rPr>
        <w:t>Los datos personales que se recaban no serán transferidos, salvo que se actualice alguna de las excepciones previstas en los artículos 94 y 95  de la Ley de Protección de Datos Personales en Posesión de Sujetos Obligados del Estado de Chiapas, o cuando, previamente, se haya obtenido su consentimiento expreso por escrito o por un medio de autenticación similar.</w:t>
      </w:r>
    </w:p>
    <w:p w:rsidR="00113121" w:rsidRDefault="00113121" w:rsidP="00113121">
      <w:pPr>
        <w:jc w:val="both"/>
        <w:rPr>
          <w:rFonts w:ascii="Arial" w:hAnsi="Arial" w:cs="Arial"/>
        </w:rPr>
      </w:pPr>
    </w:p>
    <w:p w:rsidR="00113121" w:rsidRDefault="00113121" w:rsidP="00113121">
      <w:pPr>
        <w:jc w:val="both"/>
        <w:rPr>
          <w:rFonts w:ascii="Arial" w:hAnsi="Arial" w:cs="Arial"/>
          <w:lang w:val="es-MX"/>
        </w:rPr>
      </w:pPr>
      <w:r>
        <w:rPr>
          <w:rFonts w:ascii="Arial" w:hAnsi="Arial" w:cs="Arial"/>
          <w:lang w:val="es-MX"/>
        </w:rPr>
        <w:t xml:space="preserve">Usted podrá ejercer sus derechos de acceso, rectificación, cancelación u oposición de sus datos personales -derechos ARCO-, establecidos en el Título Tercero de la Ley de Protección de Datos Personales en Posesión de Sujetos Obligados del Estado de Chiapas, en el correo electrónico </w:t>
      </w:r>
      <w:hyperlink r:id="rId7" w:history="1">
        <w:r>
          <w:rPr>
            <w:rStyle w:val="Hipervnculo"/>
            <w:rFonts w:ascii="Arial" w:hAnsi="Arial" w:cs="Arial"/>
          </w:rPr>
          <w:t>ictiech@transparencia.chiapas.gob.mx</w:t>
        </w:r>
      </w:hyperlink>
      <w:r>
        <w:rPr>
          <w:rFonts w:ascii="Arial" w:hAnsi="Arial" w:cs="Arial"/>
          <w:lang w:val="es-MX"/>
        </w:rPr>
        <w:t xml:space="preserve">, al teléfono 69 140 </w:t>
      </w:r>
      <w:r w:rsidR="00A97A66">
        <w:rPr>
          <w:rFonts w:ascii="Arial" w:hAnsi="Arial" w:cs="Arial"/>
          <w:lang w:val="es-MX"/>
        </w:rPr>
        <w:t>40</w:t>
      </w:r>
      <w:r>
        <w:rPr>
          <w:rFonts w:ascii="Arial" w:hAnsi="Arial" w:cs="Arial"/>
          <w:lang w:val="es-MX"/>
        </w:rPr>
        <w:t xml:space="preserve"> extensión 67622 o por escrito directamente en el domicilio de la Unidad de Transparencia, la cual se encuentra ubicada en Calzada Cerro Hueco No. 3000 Col. Cerro Hueco, Planta Alta, C.P. 29094, Tuxtla Gutiérrez Chiapas.</w:t>
      </w:r>
    </w:p>
    <w:p w:rsidR="00113121" w:rsidRDefault="00113121" w:rsidP="00113121">
      <w:pPr>
        <w:jc w:val="both"/>
        <w:rPr>
          <w:rFonts w:ascii="Arial" w:hAnsi="Arial" w:cs="Arial"/>
          <w:lang w:val="es-MX"/>
        </w:rPr>
      </w:pPr>
    </w:p>
    <w:p w:rsidR="00113121" w:rsidRDefault="00113121" w:rsidP="00113121">
      <w:pPr>
        <w:jc w:val="both"/>
        <w:rPr>
          <w:rFonts w:ascii="Arial" w:hAnsi="Arial" w:cs="Arial"/>
          <w:lang w:val="es-MX"/>
        </w:rPr>
      </w:pPr>
      <w:r>
        <w:rPr>
          <w:noProof/>
          <w:lang w:val="es-MX" w:eastAsia="es-MX"/>
        </w:rPr>
        <w:drawing>
          <wp:anchor distT="0" distB="0" distL="114300" distR="114300" simplePos="0" relativeHeight="251661312" behindDoc="0" locked="0" layoutInCell="1" allowOverlap="1">
            <wp:simplePos x="0" y="0"/>
            <wp:positionH relativeFrom="margin">
              <wp:posOffset>4967605</wp:posOffset>
            </wp:positionH>
            <wp:positionV relativeFrom="margin">
              <wp:posOffset>6378575</wp:posOffset>
            </wp:positionV>
            <wp:extent cx="1529715" cy="1534795"/>
            <wp:effectExtent l="0" t="0" r="0" b="0"/>
            <wp:wrapSquare wrapText="bothSides"/>
            <wp:docPr id="1" name="Imagen 1" descr="qr-code-aviso-privacidad-u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qr-code-aviso-privacidad-ua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715" cy="1534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lang w:val="es-MX"/>
        </w:rPr>
        <w:t>Asimismo, también podrá manifestar su negativa para el tratamiento de sus datos personales, al correo electrónico, domicilio y número telefónico antes mencionados.</w:t>
      </w:r>
    </w:p>
    <w:p w:rsidR="00113121" w:rsidRDefault="00113121" w:rsidP="00F85C87">
      <w:pPr>
        <w:rPr>
          <w:rFonts w:ascii="Arial" w:hAnsi="Arial" w:cs="Arial"/>
          <w:b/>
        </w:rPr>
      </w:pPr>
    </w:p>
    <w:p w:rsidR="00113121" w:rsidRDefault="00113121" w:rsidP="00C97A9E">
      <w:pPr>
        <w:jc w:val="center"/>
        <w:rPr>
          <w:rFonts w:ascii="Arial" w:hAnsi="Arial" w:cs="Arial"/>
          <w:b/>
        </w:rPr>
      </w:pPr>
      <w:r>
        <w:rPr>
          <w:rFonts w:ascii="Arial" w:hAnsi="Arial" w:cs="Arial"/>
          <w:b/>
        </w:rPr>
        <w:t>Sitio donde podrá consultar el aviso de privacidad integral</w:t>
      </w:r>
    </w:p>
    <w:p w:rsidR="00113121" w:rsidRPr="00F85C87" w:rsidRDefault="008F3791" w:rsidP="00F85C87">
      <w:pPr>
        <w:jc w:val="center"/>
        <w:rPr>
          <w:rStyle w:val="Hipervnculo"/>
          <w:color w:val="auto"/>
          <w:u w:val="none"/>
        </w:rPr>
      </w:pPr>
      <w:hyperlink r:id="rId9" w:history="1">
        <w:r w:rsidR="00113121">
          <w:rPr>
            <w:rStyle w:val="Hipervnculo"/>
            <w:rFonts w:ascii="Arial" w:hAnsi="Arial" w:cs="Arial"/>
            <w:b/>
          </w:rPr>
          <w:t>https://icti.chiapas.gob.mx/aviso-privacidad/</w:t>
        </w:r>
      </w:hyperlink>
    </w:p>
    <w:p w:rsidR="005A7637" w:rsidRPr="00F85C87" w:rsidRDefault="00113121" w:rsidP="00F85C87">
      <w:pPr>
        <w:jc w:val="center"/>
        <w:rPr>
          <w:lang w:val="es-MX"/>
        </w:rPr>
      </w:pPr>
      <w:r w:rsidRPr="00113121">
        <w:rPr>
          <w:rStyle w:val="Hipervnculo"/>
          <w:rFonts w:ascii="Arial" w:hAnsi="Arial" w:cs="Arial"/>
          <w:b/>
          <w:color w:val="auto"/>
          <w:u w:val="none"/>
        </w:rPr>
        <w:t xml:space="preserve">Fecha de la última actualización: </w:t>
      </w:r>
      <w:r w:rsidR="00A43E5C">
        <w:rPr>
          <w:rStyle w:val="Hipervnculo"/>
          <w:rFonts w:ascii="Arial" w:hAnsi="Arial" w:cs="Arial"/>
          <w:b/>
          <w:color w:val="auto"/>
          <w:u w:val="none"/>
        </w:rPr>
        <w:t>14</w:t>
      </w:r>
      <w:r w:rsidRPr="00113121">
        <w:rPr>
          <w:rStyle w:val="Hipervnculo"/>
          <w:rFonts w:ascii="Arial" w:hAnsi="Arial" w:cs="Arial"/>
          <w:b/>
          <w:color w:val="auto"/>
          <w:u w:val="none"/>
        </w:rPr>
        <w:t xml:space="preserve"> de </w:t>
      </w:r>
      <w:r w:rsidR="00A43E5C">
        <w:rPr>
          <w:rStyle w:val="Hipervnculo"/>
          <w:rFonts w:ascii="Arial" w:hAnsi="Arial" w:cs="Arial"/>
          <w:b/>
          <w:color w:val="auto"/>
          <w:u w:val="none"/>
        </w:rPr>
        <w:t>Febrero</w:t>
      </w:r>
      <w:r w:rsidR="00F85C87">
        <w:rPr>
          <w:rStyle w:val="Hipervnculo"/>
          <w:rFonts w:ascii="Arial" w:hAnsi="Arial" w:cs="Arial"/>
          <w:b/>
          <w:color w:val="auto"/>
          <w:u w:val="none"/>
        </w:rPr>
        <w:t xml:space="preserve"> del 2023.</w:t>
      </w:r>
    </w:p>
    <w:sectPr w:rsidR="005A7637" w:rsidRPr="00F85C87" w:rsidSect="00E9691A">
      <w:headerReference w:type="default" r:id="rId10"/>
      <w:footerReference w:type="default" r:id="rId11"/>
      <w:pgSz w:w="12240" w:h="15840" w:code="1"/>
      <w:pgMar w:top="1942" w:right="1701" w:bottom="1885" w:left="170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91" w:rsidRDefault="008F3791" w:rsidP="00A764E9">
      <w:r>
        <w:separator/>
      </w:r>
    </w:p>
  </w:endnote>
  <w:endnote w:type="continuationSeparator" w:id="0">
    <w:p w:rsidR="008F3791" w:rsidRDefault="008F3791" w:rsidP="00A7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lack">
    <w:altName w:val="Century"/>
    <w:charset w:val="00"/>
    <w:family w:val="auto"/>
    <w:pitch w:val="variable"/>
    <w:sig w:usb0="00000001" w:usb1="00000000" w:usb2="00000000" w:usb3="00000000" w:csb0="0000000B" w:csb1="00000000"/>
  </w:font>
  <w:font w:name="Gotham Book">
    <w:altName w:val="Century"/>
    <w:charset w:val="00"/>
    <w:family w:val="auto"/>
    <w:pitch w:val="variable"/>
    <w:sig w:usb0="00000001"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E9" w:rsidRPr="005E3705" w:rsidRDefault="008F3791">
    <w:pPr>
      <w:pStyle w:val="Piedepgina"/>
      <w:rPr>
        <w:lang w:val="es-AR"/>
      </w:rPr>
    </w:pPr>
    <w:r>
      <w:rPr>
        <w:noProof/>
        <w:lang w:val="es-AR" w:eastAsia="es-AR"/>
      </w:rPr>
      <w:pict>
        <v:rect id="Rectángulo 3" o:spid="_x0000_s2050" style="position:absolute;margin-left:-99.05pt;margin-top:-30.3pt;width:423.05pt;height:54.2pt;z-index:25166028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" fillcolor="#343433" stroked="f" strokeweight="1pt"/>
      </w:pict>
    </w:r>
    <w:r>
      <w:rPr>
        <w:noProof/>
        <w:lang w:val="es-AR" w:eastAsia="es-AR"/>
      </w:rPr>
      <w:pict>
        <v:shapetype id="_x0000_t202" coordsize="21600,21600" o:spt="202" path="m,l,21600r21600,l21600,xe">
          <v:stroke joinstyle="miter"/>
          <v:path gradientshapeok="t" o:connecttype="rect"/>
        </v:shapetype>
        <v:shape id="Cuadro de texto 4" o:spid="_x0000_s2049" type="#_x0000_t202" style="position:absolute;margin-left:-36.05pt;margin-top:-21.55pt;width:342.05pt;height:45.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" filled="f" stroked="f">
          <v:textbox style="mso-next-textbox:#Cuadro de texto 4">
            <w:txbxContent>
              <w:p w:rsidR="007979C7" w:rsidRDefault="007979C7" w:rsidP="007979C7">
                <w:pPr>
                  <w:rPr>
                    <w:rFonts w:ascii="Gotham Book" w:hAnsi="Gotham Book"/>
                    <w:color w:val="FFFFFF" w:themeColor="background1"/>
                    <w:sz w:val="18"/>
                    <w:szCs w:val="18"/>
                    <w:lang w:val="es-ES"/>
                  </w:rPr>
                </w:pPr>
                <w:r>
                  <w:rPr>
                    <w:rFonts w:ascii="Gotham Book" w:hAnsi="Gotham Book"/>
                    <w:color w:val="FFFFFF" w:themeColor="background1"/>
                    <w:sz w:val="18"/>
                    <w:szCs w:val="18"/>
                    <w:lang w:val="es-ES"/>
                  </w:rPr>
                  <w:t>Calzada Cerro Hueco No. 3000 | Col. Cerro Hueco</w:t>
                </w:r>
              </w:p>
              <w:p w:rsidR="007979C7" w:rsidRDefault="007979C7" w:rsidP="007979C7">
                <w:pPr>
                  <w:rPr>
                    <w:rFonts w:ascii="Gotham Book" w:hAnsi="Gotham Book"/>
                    <w:color w:val="FFFFFF" w:themeColor="background1"/>
                    <w:sz w:val="18"/>
                    <w:szCs w:val="18"/>
                    <w:lang w:val="es-ES"/>
                  </w:rPr>
                </w:pPr>
                <w:r>
                  <w:rPr>
                    <w:rFonts w:ascii="Gotham Book" w:hAnsi="Gotham Book"/>
                    <w:color w:val="FFFFFF" w:themeColor="background1"/>
                    <w:sz w:val="18"/>
                    <w:szCs w:val="18"/>
                    <w:lang w:val="es-ES"/>
                  </w:rPr>
                  <w:t>C.P. 29094 | Tuxtla Gutiérrez, Chiapas | Teléfono (961) 69</w:t>
                </w:r>
                <w:r w:rsidR="00A97A66">
                  <w:rPr>
                    <w:rFonts w:ascii="Gotham Book" w:hAnsi="Gotham Book"/>
                    <w:color w:val="FFFFFF" w:themeColor="background1"/>
                    <w:sz w:val="18"/>
                    <w:szCs w:val="18"/>
                    <w:lang w:val="es-ES"/>
                  </w:rPr>
                  <w:t xml:space="preserve"> 140 40</w:t>
                </w:r>
              </w:p>
              <w:p w:rsidR="007979C7" w:rsidRDefault="007979C7" w:rsidP="007979C7">
                <w:pPr>
                  <w:rPr>
                    <w:rFonts w:ascii="Gotham Book" w:hAnsi="Gotham Book"/>
                    <w:color w:val="FFFFFF" w:themeColor="background1"/>
                    <w:sz w:val="18"/>
                    <w:szCs w:val="18"/>
                    <w:lang w:val="es-ES"/>
                  </w:rPr>
                </w:pPr>
                <w:r>
                  <w:rPr>
                    <w:rFonts w:ascii="Gotham Book" w:hAnsi="Gotham Book"/>
                    <w:color w:val="FFFFFF" w:themeColor="background1"/>
                    <w:sz w:val="18"/>
                    <w:szCs w:val="18"/>
                    <w:lang w:val="es-ES"/>
                  </w:rPr>
                  <w:t>Ext. 67622</w:t>
                </w:r>
              </w:p>
              <w:p w:rsidR="00A764E9" w:rsidRPr="00A764E9" w:rsidRDefault="00A764E9">
                <w:pPr>
                  <w:rPr>
                    <w:rFonts w:ascii="Gotham Book" w:hAnsi="Gotham Book"/>
                    <w:color w:val="FFFFFF" w:themeColor="background1"/>
                    <w:sz w:val="18"/>
                    <w:szCs w:val="18"/>
                    <w:lang w:val="es-ES"/>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91" w:rsidRDefault="008F3791" w:rsidP="00A764E9">
      <w:r>
        <w:separator/>
      </w:r>
    </w:p>
  </w:footnote>
  <w:footnote w:type="continuationSeparator" w:id="0">
    <w:p w:rsidR="008F3791" w:rsidRDefault="008F3791" w:rsidP="00A76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E9" w:rsidRDefault="00DB79ED" w:rsidP="00DB79ED">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-100965</wp:posOffset>
          </wp:positionV>
          <wp:extent cx="2237740" cy="895350"/>
          <wp:effectExtent l="1905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7740" cy="895350"/>
                  </a:xfrm>
                  <a:prstGeom prst="rect">
                    <a:avLst/>
                  </a:prstGeom>
                </pic:spPr>
              </pic:pic>
            </a:graphicData>
          </a:graphic>
        </wp:anchor>
      </w:drawing>
    </w:r>
    <w:r w:rsidR="008F3791">
      <w:rPr>
        <w:noProof/>
        <w:lang w:val="es-AR" w:eastAsia="es-AR"/>
      </w:rPr>
      <w:pict>
        <v:shapetype id="_x0000_t202" coordsize="21600,21600" o:spt="202" path="m,l,21600r21600,l21600,xe">
          <v:stroke joinstyle="miter"/>
          <v:path gradientshapeok="t" o:connecttype="rect"/>
        </v:shapetype>
        <v:shape id="Cuadro de texto 2" o:spid="_x0000_s2051" type="#_x0000_t202" style="position:absolute;margin-left:90.45pt;margin-top:9.3pt;width:359.9pt;height:45.2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" filled="f" stroked="f">
          <v:textbox style="mso-next-textbox:#Cuadro de texto 2">
            <w:txbxContent>
              <w:p w:rsidR="002E7DB7" w:rsidRDefault="002E7DB7" w:rsidP="003949CA">
                <w:pPr>
                  <w:jc w:val="right"/>
                  <w:rPr>
                    <w:rFonts w:ascii="Gotham Black" w:hAnsi="Gotham Black"/>
                    <w:b/>
                    <w:bCs/>
                    <w:color w:val="4D182A"/>
                    <w:sz w:val="28"/>
                    <w:szCs w:val="28"/>
                    <w:lang w:val="es-ES"/>
                  </w:rPr>
                </w:pPr>
                <w:r>
                  <w:rPr>
                    <w:rFonts w:ascii="Gotham Black" w:hAnsi="Gotham Black"/>
                    <w:b/>
                    <w:bCs/>
                    <w:color w:val="4D182A"/>
                    <w:sz w:val="28"/>
                    <w:szCs w:val="28"/>
                    <w:lang w:val="es-ES"/>
                  </w:rPr>
                  <w:t>Unidad de Transparencia</w:t>
                </w:r>
              </w:p>
              <w:p w:rsidR="003949CA" w:rsidRPr="00F13849" w:rsidRDefault="003949CA" w:rsidP="003949CA">
                <w:pPr>
                  <w:jc w:val="right"/>
                  <w:rPr>
                    <w:rFonts w:ascii="Gotham Black" w:hAnsi="Gotham Black"/>
                    <w:b/>
                    <w:bCs/>
                    <w:color w:val="4D182A"/>
                    <w:sz w:val="28"/>
                    <w:szCs w:val="28"/>
                    <w:lang w:val="es-ES"/>
                  </w:rPr>
                </w:pPr>
                <w:r>
                  <w:rPr>
                    <w:rFonts w:ascii="Gotham Black" w:hAnsi="Gotham Black"/>
                    <w:b/>
                    <w:bCs/>
                    <w:color w:val="4D182A"/>
                    <w:sz w:val="28"/>
                    <w:szCs w:val="28"/>
                    <w:lang w:val="es-ES"/>
                  </w:rPr>
                  <w:t xml:space="preserve"> </w:t>
                </w:r>
              </w:p>
            </w:txbxContent>
          </v:textbox>
        </v:shape>
      </w:pict>
    </w:r>
    <w:r w:rsidR="00284BE6">
      <w:rPr>
        <w:noProof/>
        <w:lang w:val="es-MX" w:eastAsia="es-MX"/>
      </w:rPr>
      <w:drawing>
        <wp:anchor distT="0" distB="0" distL="114300" distR="114300" simplePos="0" relativeHeight="251662336" behindDoc="1" locked="0" layoutInCell="1" allowOverlap="1">
          <wp:simplePos x="0" y="0"/>
          <wp:positionH relativeFrom="margin">
            <wp:align>center</wp:align>
          </wp:positionH>
          <wp:positionV relativeFrom="paragraph">
            <wp:posOffset>1071536</wp:posOffset>
          </wp:positionV>
          <wp:extent cx="3772535" cy="7223110"/>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rado.png"/>
                  <pic:cNvPicPr/>
                </pic:nvPicPr>
                <pic:blipFill>
                  <a:blip r:embed="rId2" cstate="print">
                    <a:alphaModFix amt="20000"/>
                    <a:extLst>
                      <a:ext uri="{28A0092B-C50C-407E-A947-70E740481C1C}">
                        <a14:useLocalDpi xmlns:a14="http://schemas.microsoft.com/office/drawing/2010/main" val="0"/>
                      </a:ext>
                    </a:extLst>
                  </a:blip>
                  <a:stretch>
                    <a:fillRect/>
                  </a:stretch>
                </pic:blipFill>
                <pic:spPr>
                  <a:xfrm>
                    <a:off x="0" y="0"/>
                    <a:ext cx="3772535" cy="72231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9222A"/>
    <w:multiLevelType w:val="hybridMultilevel"/>
    <w:tmpl w:val="AD18F3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4463D4A"/>
    <w:multiLevelType w:val="hybridMultilevel"/>
    <w:tmpl w:val="7E96ABA0"/>
    <w:lvl w:ilvl="0" w:tplc="AB08F0D4">
      <w:start w:val="1"/>
      <w:numFmt w:val="upperRoman"/>
      <w:lvlText w:val="%1."/>
      <w:lvlJc w:val="left"/>
      <w:pPr>
        <w:ind w:left="1080" w:hanging="72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64E9"/>
    <w:rsid w:val="00000223"/>
    <w:rsid w:val="000151D3"/>
    <w:rsid w:val="0002112F"/>
    <w:rsid w:val="0002400A"/>
    <w:rsid w:val="00027765"/>
    <w:rsid w:val="000312A0"/>
    <w:rsid w:val="00056664"/>
    <w:rsid w:val="00080D3D"/>
    <w:rsid w:val="000810AA"/>
    <w:rsid w:val="000D7243"/>
    <w:rsid w:val="0010208D"/>
    <w:rsid w:val="00113121"/>
    <w:rsid w:val="00121560"/>
    <w:rsid w:val="00121AF4"/>
    <w:rsid w:val="00137A3A"/>
    <w:rsid w:val="001446C3"/>
    <w:rsid w:val="00153921"/>
    <w:rsid w:val="00156981"/>
    <w:rsid w:val="00157510"/>
    <w:rsid w:val="00167CBF"/>
    <w:rsid w:val="00174585"/>
    <w:rsid w:val="00182EF6"/>
    <w:rsid w:val="00185A63"/>
    <w:rsid w:val="001E2150"/>
    <w:rsid w:val="00206F9B"/>
    <w:rsid w:val="00207B80"/>
    <w:rsid w:val="00211038"/>
    <w:rsid w:val="00211BF2"/>
    <w:rsid w:val="00221863"/>
    <w:rsid w:val="00230BC7"/>
    <w:rsid w:val="0024377F"/>
    <w:rsid w:val="00252265"/>
    <w:rsid w:val="0026445B"/>
    <w:rsid w:val="00284BE6"/>
    <w:rsid w:val="00287B27"/>
    <w:rsid w:val="002956E2"/>
    <w:rsid w:val="00297FC2"/>
    <w:rsid w:val="002A24C7"/>
    <w:rsid w:val="002B05DB"/>
    <w:rsid w:val="002C24B3"/>
    <w:rsid w:val="002E7DB7"/>
    <w:rsid w:val="00301C97"/>
    <w:rsid w:val="0032696A"/>
    <w:rsid w:val="00350737"/>
    <w:rsid w:val="003557CA"/>
    <w:rsid w:val="003670FA"/>
    <w:rsid w:val="00376560"/>
    <w:rsid w:val="00383138"/>
    <w:rsid w:val="00390F5C"/>
    <w:rsid w:val="003949CA"/>
    <w:rsid w:val="003B7137"/>
    <w:rsid w:val="003C28FB"/>
    <w:rsid w:val="003C46B1"/>
    <w:rsid w:val="003D11D6"/>
    <w:rsid w:val="003F2F44"/>
    <w:rsid w:val="00445EFC"/>
    <w:rsid w:val="00464E77"/>
    <w:rsid w:val="00466406"/>
    <w:rsid w:val="00472FC4"/>
    <w:rsid w:val="00495656"/>
    <w:rsid w:val="004958DA"/>
    <w:rsid w:val="004A7AB3"/>
    <w:rsid w:val="004B3638"/>
    <w:rsid w:val="004C2211"/>
    <w:rsid w:val="004C6DC7"/>
    <w:rsid w:val="004D143D"/>
    <w:rsid w:val="004E1228"/>
    <w:rsid w:val="004E7320"/>
    <w:rsid w:val="005103B0"/>
    <w:rsid w:val="005218DD"/>
    <w:rsid w:val="00533C5E"/>
    <w:rsid w:val="005420A9"/>
    <w:rsid w:val="00542A55"/>
    <w:rsid w:val="0055248E"/>
    <w:rsid w:val="0055364D"/>
    <w:rsid w:val="0056167F"/>
    <w:rsid w:val="00571D05"/>
    <w:rsid w:val="00580D7A"/>
    <w:rsid w:val="0058232A"/>
    <w:rsid w:val="005A440E"/>
    <w:rsid w:val="005A7637"/>
    <w:rsid w:val="005E3705"/>
    <w:rsid w:val="00610FBD"/>
    <w:rsid w:val="006475BF"/>
    <w:rsid w:val="00650E88"/>
    <w:rsid w:val="006529A6"/>
    <w:rsid w:val="00675ECB"/>
    <w:rsid w:val="006D12E0"/>
    <w:rsid w:val="006D2093"/>
    <w:rsid w:val="006D2D81"/>
    <w:rsid w:val="006F206D"/>
    <w:rsid w:val="007416B7"/>
    <w:rsid w:val="00745782"/>
    <w:rsid w:val="0074627E"/>
    <w:rsid w:val="00777076"/>
    <w:rsid w:val="00796004"/>
    <w:rsid w:val="007979C7"/>
    <w:rsid w:val="007A6AD5"/>
    <w:rsid w:val="007C0B28"/>
    <w:rsid w:val="007C331E"/>
    <w:rsid w:val="007C3829"/>
    <w:rsid w:val="007E51E9"/>
    <w:rsid w:val="007E77BB"/>
    <w:rsid w:val="007F22BF"/>
    <w:rsid w:val="007F34D1"/>
    <w:rsid w:val="00804F3D"/>
    <w:rsid w:val="00806A03"/>
    <w:rsid w:val="008137AB"/>
    <w:rsid w:val="00871D6B"/>
    <w:rsid w:val="008C4980"/>
    <w:rsid w:val="008C5526"/>
    <w:rsid w:val="008E3E91"/>
    <w:rsid w:val="008F3791"/>
    <w:rsid w:val="0090113A"/>
    <w:rsid w:val="009112B8"/>
    <w:rsid w:val="0091258F"/>
    <w:rsid w:val="0091328E"/>
    <w:rsid w:val="0094460B"/>
    <w:rsid w:val="00981362"/>
    <w:rsid w:val="009A4A97"/>
    <w:rsid w:val="009B71BE"/>
    <w:rsid w:val="009B7570"/>
    <w:rsid w:val="009C71F1"/>
    <w:rsid w:val="009C7C92"/>
    <w:rsid w:val="009D4769"/>
    <w:rsid w:val="009E64F6"/>
    <w:rsid w:val="00A02CD9"/>
    <w:rsid w:val="00A03C28"/>
    <w:rsid w:val="00A10942"/>
    <w:rsid w:val="00A22255"/>
    <w:rsid w:val="00A35425"/>
    <w:rsid w:val="00A43E5C"/>
    <w:rsid w:val="00A44C28"/>
    <w:rsid w:val="00A53B88"/>
    <w:rsid w:val="00A553FA"/>
    <w:rsid w:val="00A554C0"/>
    <w:rsid w:val="00A616A0"/>
    <w:rsid w:val="00A62772"/>
    <w:rsid w:val="00A764E9"/>
    <w:rsid w:val="00A819ED"/>
    <w:rsid w:val="00A93338"/>
    <w:rsid w:val="00A97A66"/>
    <w:rsid w:val="00AB373F"/>
    <w:rsid w:val="00AD0D57"/>
    <w:rsid w:val="00AD4DBC"/>
    <w:rsid w:val="00B11601"/>
    <w:rsid w:val="00B21C87"/>
    <w:rsid w:val="00B30A6E"/>
    <w:rsid w:val="00B55E07"/>
    <w:rsid w:val="00B56D72"/>
    <w:rsid w:val="00B80590"/>
    <w:rsid w:val="00B86365"/>
    <w:rsid w:val="00BE68F8"/>
    <w:rsid w:val="00BE74C4"/>
    <w:rsid w:val="00C24DF7"/>
    <w:rsid w:val="00C31FB2"/>
    <w:rsid w:val="00C349CF"/>
    <w:rsid w:val="00C4768A"/>
    <w:rsid w:val="00C572C2"/>
    <w:rsid w:val="00C65AFF"/>
    <w:rsid w:val="00C672D6"/>
    <w:rsid w:val="00C72C57"/>
    <w:rsid w:val="00C80EE0"/>
    <w:rsid w:val="00C87491"/>
    <w:rsid w:val="00C97A9E"/>
    <w:rsid w:val="00CA206F"/>
    <w:rsid w:val="00CA2B29"/>
    <w:rsid w:val="00CA5229"/>
    <w:rsid w:val="00CB3271"/>
    <w:rsid w:val="00CB6A94"/>
    <w:rsid w:val="00CB6B8D"/>
    <w:rsid w:val="00CC6D85"/>
    <w:rsid w:val="00CD46FC"/>
    <w:rsid w:val="00CD6D38"/>
    <w:rsid w:val="00CE0C8E"/>
    <w:rsid w:val="00CF3A63"/>
    <w:rsid w:val="00CF43CE"/>
    <w:rsid w:val="00D16B4F"/>
    <w:rsid w:val="00D23A73"/>
    <w:rsid w:val="00D61417"/>
    <w:rsid w:val="00D636FE"/>
    <w:rsid w:val="00D764A3"/>
    <w:rsid w:val="00D85825"/>
    <w:rsid w:val="00DB3E41"/>
    <w:rsid w:val="00DB79ED"/>
    <w:rsid w:val="00DD74CA"/>
    <w:rsid w:val="00DE79C4"/>
    <w:rsid w:val="00E0303D"/>
    <w:rsid w:val="00E040E9"/>
    <w:rsid w:val="00E15603"/>
    <w:rsid w:val="00E32553"/>
    <w:rsid w:val="00E360D9"/>
    <w:rsid w:val="00E40644"/>
    <w:rsid w:val="00E53588"/>
    <w:rsid w:val="00E53DA2"/>
    <w:rsid w:val="00E72A66"/>
    <w:rsid w:val="00E8538D"/>
    <w:rsid w:val="00E87FB0"/>
    <w:rsid w:val="00E926BA"/>
    <w:rsid w:val="00E932BE"/>
    <w:rsid w:val="00E9691A"/>
    <w:rsid w:val="00EA1946"/>
    <w:rsid w:val="00EA48FF"/>
    <w:rsid w:val="00EA571E"/>
    <w:rsid w:val="00EA7CD7"/>
    <w:rsid w:val="00EB56CE"/>
    <w:rsid w:val="00EB767D"/>
    <w:rsid w:val="00EC4202"/>
    <w:rsid w:val="00EC7A7A"/>
    <w:rsid w:val="00ED0129"/>
    <w:rsid w:val="00ED450E"/>
    <w:rsid w:val="00EE4E87"/>
    <w:rsid w:val="00EF57C3"/>
    <w:rsid w:val="00F00A2F"/>
    <w:rsid w:val="00F13849"/>
    <w:rsid w:val="00F20C06"/>
    <w:rsid w:val="00F2525B"/>
    <w:rsid w:val="00F30485"/>
    <w:rsid w:val="00F36A67"/>
    <w:rsid w:val="00F703A5"/>
    <w:rsid w:val="00F85C87"/>
    <w:rsid w:val="00F920F0"/>
    <w:rsid w:val="00F92417"/>
    <w:rsid w:val="00FA7810"/>
    <w:rsid w:val="00FF1F7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705E42F-53BC-4709-9F79-0D47D6EF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8DA"/>
  </w:style>
  <w:style w:type="paragraph" w:styleId="Ttulo1">
    <w:name w:val="heading 1"/>
    <w:basedOn w:val="Normal"/>
    <w:link w:val="Ttulo1Car"/>
    <w:uiPriority w:val="9"/>
    <w:qFormat/>
    <w:rsid w:val="00EC7A7A"/>
    <w:pPr>
      <w:spacing w:before="100" w:beforeAutospacing="1" w:after="100" w:afterAutospacing="1"/>
      <w:outlineLvl w:val="0"/>
    </w:pPr>
    <w:rPr>
      <w:rFonts w:ascii="Times New Roman" w:eastAsia="Times New Roman" w:hAnsi="Times New Roman" w:cs="Times New Roman"/>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64E9"/>
    <w:pPr>
      <w:tabs>
        <w:tab w:val="center" w:pos="4419"/>
        <w:tab w:val="right" w:pos="8838"/>
      </w:tabs>
    </w:pPr>
  </w:style>
  <w:style w:type="character" w:customStyle="1" w:styleId="EncabezadoCar">
    <w:name w:val="Encabezado Car"/>
    <w:basedOn w:val="Fuentedeprrafopredeter"/>
    <w:link w:val="Encabezado"/>
    <w:uiPriority w:val="99"/>
    <w:rsid w:val="00A764E9"/>
  </w:style>
  <w:style w:type="paragraph" w:styleId="Piedepgina">
    <w:name w:val="footer"/>
    <w:basedOn w:val="Normal"/>
    <w:link w:val="PiedepginaCar"/>
    <w:uiPriority w:val="99"/>
    <w:unhideWhenUsed/>
    <w:rsid w:val="00A764E9"/>
    <w:pPr>
      <w:tabs>
        <w:tab w:val="center" w:pos="4419"/>
        <w:tab w:val="right" w:pos="8838"/>
      </w:tabs>
    </w:pPr>
  </w:style>
  <w:style w:type="character" w:customStyle="1" w:styleId="PiedepginaCar">
    <w:name w:val="Pie de página Car"/>
    <w:basedOn w:val="Fuentedeprrafopredeter"/>
    <w:link w:val="Piedepgina"/>
    <w:uiPriority w:val="99"/>
    <w:rsid w:val="00A764E9"/>
  </w:style>
  <w:style w:type="character" w:customStyle="1" w:styleId="Ttulo1Car">
    <w:name w:val="Título 1 Car"/>
    <w:basedOn w:val="Fuentedeprrafopredeter"/>
    <w:link w:val="Ttulo1"/>
    <w:uiPriority w:val="9"/>
    <w:rsid w:val="00EC7A7A"/>
    <w:rPr>
      <w:rFonts w:ascii="Times New Roman" w:eastAsia="Times New Roman" w:hAnsi="Times New Roman" w:cs="Times New Roman"/>
      <w:b/>
      <w:bCs/>
      <w:kern w:val="36"/>
      <w:sz w:val="48"/>
      <w:szCs w:val="48"/>
      <w:lang w:val="es-AR" w:eastAsia="es-AR"/>
    </w:rPr>
  </w:style>
  <w:style w:type="table" w:styleId="Tablaconcuadrcula">
    <w:name w:val="Table Grid"/>
    <w:basedOn w:val="Tablanormal"/>
    <w:uiPriority w:val="39"/>
    <w:rsid w:val="00BE6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13849"/>
    <w:pPr>
      <w:spacing w:before="100" w:beforeAutospacing="1" w:after="100" w:afterAutospacing="1"/>
    </w:pPr>
    <w:rPr>
      <w:rFonts w:ascii="Times New Roman" w:eastAsia="Times New Roman" w:hAnsi="Times New Roman" w:cs="Times New Roman"/>
      <w:lang w:val="es-AR" w:eastAsia="es-AR"/>
    </w:rPr>
  </w:style>
  <w:style w:type="paragraph" w:styleId="Textodeglobo">
    <w:name w:val="Balloon Text"/>
    <w:basedOn w:val="Normal"/>
    <w:link w:val="TextodegloboCar"/>
    <w:uiPriority w:val="99"/>
    <w:semiHidden/>
    <w:unhideWhenUsed/>
    <w:rsid w:val="005E370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705"/>
    <w:rPr>
      <w:rFonts w:ascii="Tahoma" w:hAnsi="Tahoma" w:cs="Tahoma"/>
      <w:sz w:val="16"/>
      <w:szCs w:val="16"/>
    </w:rPr>
  </w:style>
  <w:style w:type="paragraph" w:styleId="Prrafodelista">
    <w:name w:val="List Paragraph"/>
    <w:basedOn w:val="Normal"/>
    <w:uiPriority w:val="34"/>
    <w:qFormat/>
    <w:rsid w:val="00A10942"/>
    <w:pPr>
      <w:ind w:left="720"/>
      <w:contextualSpacing/>
    </w:pPr>
  </w:style>
  <w:style w:type="character" w:styleId="Hipervnculo">
    <w:name w:val="Hyperlink"/>
    <w:basedOn w:val="Fuentedeprrafopredeter"/>
    <w:uiPriority w:val="99"/>
    <w:unhideWhenUsed/>
    <w:rsid w:val="003D1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252">
      <w:bodyDiv w:val="1"/>
      <w:marLeft w:val="0"/>
      <w:marRight w:val="0"/>
      <w:marTop w:val="0"/>
      <w:marBottom w:val="0"/>
      <w:divBdr>
        <w:top w:val="none" w:sz="0" w:space="0" w:color="auto"/>
        <w:left w:val="none" w:sz="0" w:space="0" w:color="auto"/>
        <w:bottom w:val="none" w:sz="0" w:space="0" w:color="auto"/>
        <w:right w:val="none" w:sz="0" w:space="0" w:color="auto"/>
      </w:divBdr>
    </w:div>
    <w:div w:id="1205485614">
      <w:bodyDiv w:val="1"/>
      <w:marLeft w:val="0"/>
      <w:marRight w:val="0"/>
      <w:marTop w:val="0"/>
      <w:marBottom w:val="0"/>
      <w:divBdr>
        <w:top w:val="none" w:sz="0" w:space="0" w:color="auto"/>
        <w:left w:val="none" w:sz="0" w:space="0" w:color="auto"/>
        <w:bottom w:val="none" w:sz="0" w:space="0" w:color="auto"/>
        <w:right w:val="none" w:sz="0" w:space="0" w:color="auto"/>
      </w:divBdr>
    </w:div>
    <w:div w:id="1300767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tiech@transparencia.chiapa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ti.chiapas.gob.mx/aviso-privacid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2148</TotalTime>
  <Pages>1</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ICTI</cp:lastModifiedBy>
  <cp:revision>50</cp:revision>
  <cp:lastPrinted>2023-01-30T21:54:00Z</cp:lastPrinted>
  <dcterms:created xsi:type="dcterms:W3CDTF">2019-08-26T20:55:00Z</dcterms:created>
  <dcterms:modified xsi:type="dcterms:W3CDTF">2023-02-15T15:06:00Z</dcterms:modified>
</cp:coreProperties>
</file>